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59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20"/>
        <w:gridCol w:w="1331"/>
        <w:gridCol w:w="1276"/>
        <w:gridCol w:w="1276"/>
      </w:tblGrid>
      <w:tr w:rsidR="00654334" w14:paraId="7A849B58" w14:textId="77777777" w:rsidTr="00437A7F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7A849B54" w14:textId="77777777" w:rsidR="00654334" w:rsidRPr="00587777" w:rsidRDefault="00654334" w:rsidP="00654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A849B55" w14:textId="77777777" w:rsidR="00654334" w:rsidRPr="00587777" w:rsidRDefault="00654334" w:rsidP="00654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7A849B56" w14:textId="77777777" w:rsidR="00654334" w:rsidRPr="00587777" w:rsidRDefault="00654334" w:rsidP="00654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A849B57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654334" w14:paraId="7A849B62" w14:textId="77777777" w:rsidTr="00437A7F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7A849B59" w14:textId="77777777" w:rsidR="00654334" w:rsidRDefault="00654334" w:rsidP="00654334">
            <w:pPr>
              <w:jc w:val="center"/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849B5A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849B5B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849B5C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7A849B5D" w14:textId="77777777" w:rsidR="00654334" w:rsidRPr="00587777" w:rsidRDefault="00654334" w:rsidP="006543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7A849B5E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7A849B5F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849B60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76" w:type="dxa"/>
            <w:vAlign w:val="center"/>
          </w:tcPr>
          <w:p w14:paraId="7A849B61" w14:textId="77777777" w:rsidR="00654334" w:rsidRDefault="00654334" w:rsidP="00654334">
            <w:pPr>
              <w:jc w:val="center"/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654334" w14:paraId="7A849B6B" w14:textId="77777777" w:rsidTr="00654334">
        <w:tc>
          <w:tcPr>
            <w:tcW w:w="3964" w:type="dxa"/>
            <w:vAlign w:val="center"/>
          </w:tcPr>
          <w:p w14:paraId="7A849B63" w14:textId="77777777" w:rsidR="00654334" w:rsidRPr="00654334" w:rsidRDefault="00654334" w:rsidP="00654334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</w:rPr>
              <w:t>Papildomos AB „ Lietuvos geležinkeliai“ veiklos sąnaudos 2014 m.</w:t>
            </w:r>
          </w:p>
        </w:tc>
        <w:tc>
          <w:tcPr>
            <w:tcW w:w="1985" w:type="dxa"/>
            <w:vAlign w:val="center"/>
          </w:tcPr>
          <w:p w14:paraId="7A849B64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136 643,12</w:t>
            </w:r>
          </w:p>
        </w:tc>
        <w:tc>
          <w:tcPr>
            <w:tcW w:w="1701" w:type="dxa"/>
            <w:vAlign w:val="center"/>
          </w:tcPr>
          <w:p w14:paraId="7A849B65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7A849B66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136 643,12</w:t>
            </w:r>
          </w:p>
        </w:tc>
        <w:tc>
          <w:tcPr>
            <w:tcW w:w="1220" w:type="dxa"/>
            <w:vAlign w:val="center"/>
          </w:tcPr>
          <w:p w14:paraId="7A849B67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331" w:type="dxa"/>
            <w:vAlign w:val="center"/>
          </w:tcPr>
          <w:p w14:paraId="7A849B68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69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6A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654334" w:rsidRPr="00654334" w14:paraId="7A849B74" w14:textId="77777777" w:rsidTr="00654334">
        <w:tc>
          <w:tcPr>
            <w:tcW w:w="3964" w:type="dxa"/>
            <w:vAlign w:val="center"/>
          </w:tcPr>
          <w:p w14:paraId="7A849B6C" w14:textId="77777777" w:rsidR="00654334" w:rsidRPr="00654334" w:rsidRDefault="00654334" w:rsidP="00654334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</w:rPr>
              <w:t>Papildomos AB „ Lietuvos geležinkeliai“ veiklos sąnaudos 2015 m.</w:t>
            </w:r>
          </w:p>
        </w:tc>
        <w:tc>
          <w:tcPr>
            <w:tcW w:w="1985" w:type="dxa"/>
            <w:vAlign w:val="center"/>
          </w:tcPr>
          <w:p w14:paraId="7A849B6D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73 779,91</w:t>
            </w:r>
          </w:p>
        </w:tc>
        <w:tc>
          <w:tcPr>
            <w:tcW w:w="1701" w:type="dxa"/>
            <w:vAlign w:val="center"/>
          </w:tcPr>
          <w:p w14:paraId="7A849B6E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7A849B6F" w14:textId="77777777" w:rsidR="00654334" w:rsidRPr="00654334" w:rsidRDefault="00654334" w:rsidP="0065433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54334">
              <w:rPr>
                <w:rFonts w:ascii="Times New Roman" w:hAnsi="Times New Roman" w:cs="Times New Roman"/>
                <w:color w:val="000000"/>
              </w:rPr>
              <w:t>73 779,91</w:t>
            </w:r>
          </w:p>
        </w:tc>
        <w:tc>
          <w:tcPr>
            <w:tcW w:w="1220" w:type="dxa"/>
            <w:vAlign w:val="center"/>
          </w:tcPr>
          <w:p w14:paraId="7A849B70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331" w:type="dxa"/>
            <w:vAlign w:val="center"/>
          </w:tcPr>
          <w:p w14:paraId="7A849B71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72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73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654334" w:rsidRPr="00654334" w14:paraId="7A849B7D" w14:textId="77777777" w:rsidTr="00654334">
        <w:tc>
          <w:tcPr>
            <w:tcW w:w="3964" w:type="dxa"/>
            <w:vAlign w:val="center"/>
          </w:tcPr>
          <w:p w14:paraId="7A849B75" w14:textId="77777777" w:rsidR="00654334" w:rsidRPr="00654334" w:rsidRDefault="00654334" w:rsidP="007F3400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  <w:lang w:eastAsia="lt-LT"/>
              </w:rPr>
              <w:t>Papildomos AB „Lietuvos geležinkeliai“ veiklos sąnaudos 2016–2018 m.,</w:t>
            </w:r>
            <w:r w:rsidR="007F3400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654334">
              <w:rPr>
                <w:rFonts w:ascii="Times New Roman" w:hAnsi="Times New Roman" w:cs="Times New Roman"/>
                <w:lang w:eastAsia="lt-LT"/>
              </w:rPr>
              <w:t>Nr.</w:t>
            </w:r>
            <w:r w:rsidR="00DF42C0">
              <w:rPr>
                <w:rFonts w:ascii="Times New Roman" w:hAnsi="Times New Roman" w:cs="Times New Roman"/>
                <w:lang w:eastAsia="lt-LT"/>
              </w:rPr>
              <w:t> </w:t>
            </w:r>
            <w:r w:rsidRPr="00654334">
              <w:rPr>
                <w:rFonts w:ascii="Times New Roman" w:hAnsi="Times New Roman" w:cs="Times New Roman"/>
                <w:lang w:eastAsia="lt-LT"/>
              </w:rPr>
              <w:t>LT/2015/VSF/4.6.1.14</w:t>
            </w:r>
          </w:p>
        </w:tc>
        <w:tc>
          <w:tcPr>
            <w:tcW w:w="1985" w:type="dxa"/>
            <w:vAlign w:val="center"/>
          </w:tcPr>
          <w:p w14:paraId="7A849B76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  <w:lang w:eastAsia="lt-LT"/>
              </w:rPr>
              <w:t>78 776,71</w:t>
            </w:r>
          </w:p>
        </w:tc>
        <w:tc>
          <w:tcPr>
            <w:tcW w:w="1701" w:type="dxa"/>
            <w:vAlign w:val="center"/>
          </w:tcPr>
          <w:p w14:paraId="7A849B77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7A849B78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654334">
              <w:rPr>
                <w:rFonts w:ascii="Times New Roman" w:hAnsi="Times New Roman" w:cs="Times New Roman"/>
                <w:lang w:eastAsia="lt-LT"/>
              </w:rPr>
              <w:t>78 776,71</w:t>
            </w:r>
          </w:p>
        </w:tc>
        <w:tc>
          <w:tcPr>
            <w:tcW w:w="1220" w:type="dxa"/>
            <w:vAlign w:val="center"/>
          </w:tcPr>
          <w:p w14:paraId="7A849B79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331" w:type="dxa"/>
            <w:vAlign w:val="center"/>
          </w:tcPr>
          <w:p w14:paraId="7A849B7A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7B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849B7C" w14:textId="77777777" w:rsidR="00654334" w:rsidRPr="00654334" w:rsidRDefault="00654334" w:rsidP="006543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7F3400" w:rsidRPr="00654334" w14:paraId="7A849B86" w14:textId="77777777" w:rsidTr="007F3400">
        <w:tc>
          <w:tcPr>
            <w:tcW w:w="3964" w:type="dxa"/>
            <w:vAlign w:val="center"/>
          </w:tcPr>
          <w:p w14:paraId="7A849B7E" w14:textId="77777777" w:rsidR="007F3400" w:rsidRPr="007F3400" w:rsidRDefault="007F3400" w:rsidP="007F340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F340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Kybartų GPKP vaizdo stebėjimo sistemos modernizavimas, Nr. LT/2022/VSF/4.3.3.2</w:t>
            </w:r>
          </w:p>
        </w:tc>
        <w:tc>
          <w:tcPr>
            <w:tcW w:w="1985" w:type="dxa"/>
            <w:vAlign w:val="center"/>
          </w:tcPr>
          <w:p w14:paraId="7A849B7F" w14:textId="17FFB297" w:rsidR="007F3400" w:rsidRPr="00A57084" w:rsidRDefault="00A57084" w:rsidP="007F3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>72 278,44</w:t>
            </w:r>
          </w:p>
        </w:tc>
        <w:tc>
          <w:tcPr>
            <w:tcW w:w="1701" w:type="dxa"/>
            <w:vAlign w:val="center"/>
          </w:tcPr>
          <w:p w14:paraId="7A849B80" w14:textId="77777777" w:rsidR="007F3400" w:rsidRPr="007F3400" w:rsidRDefault="007F3400" w:rsidP="007F3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F340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7A849B81" w14:textId="4409573D" w:rsidR="007F3400" w:rsidRPr="007F3400" w:rsidRDefault="00A57084" w:rsidP="007F3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72 278,44</w:t>
            </w:r>
          </w:p>
        </w:tc>
        <w:tc>
          <w:tcPr>
            <w:tcW w:w="1220" w:type="dxa"/>
            <w:vAlign w:val="center"/>
          </w:tcPr>
          <w:p w14:paraId="7A849B82" w14:textId="77777777" w:rsidR="007F3400" w:rsidRPr="00654334" w:rsidRDefault="007F3400" w:rsidP="007F3400">
            <w:pPr>
              <w:jc w:val="center"/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331" w:type="dxa"/>
            <w:vAlign w:val="center"/>
          </w:tcPr>
          <w:p w14:paraId="7A849B83" w14:textId="77777777" w:rsidR="007F3400" w:rsidRPr="00654334" w:rsidRDefault="007F3400" w:rsidP="007F340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849B84" w14:textId="625EBE38" w:rsidR="007F3400" w:rsidRPr="00654334" w:rsidRDefault="007F3400" w:rsidP="007F3400">
            <w:pPr>
              <w:jc w:val="center"/>
            </w:pPr>
          </w:p>
        </w:tc>
        <w:tc>
          <w:tcPr>
            <w:tcW w:w="1276" w:type="dxa"/>
          </w:tcPr>
          <w:p w14:paraId="1FE5E190" w14:textId="77777777" w:rsidR="003A5278" w:rsidRDefault="003A5278" w:rsidP="003A5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A849B85" w14:textId="0BED0BAF" w:rsidR="007F3400" w:rsidRPr="00654334" w:rsidRDefault="00A57084" w:rsidP="003A5278">
            <w:pPr>
              <w:jc w:val="center"/>
            </w:pPr>
            <w:r w:rsidRPr="0065433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7A849B87" w14:textId="77777777" w:rsidR="00BF0477" w:rsidRDefault="00BF0477"/>
    <w:sectPr w:rsidR="00BF0477" w:rsidSect="007257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78"/>
    <w:rsid w:val="003A5278"/>
    <w:rsid w:val="00437A7F"/>
    <w:rsid w:val="00654334"/>
    <w:rsid w:val="007F3400"/>
    <w:rsid w:val="007F5F76"/>
    <w:rsid w:val="008D5088"/>
    <w:rsid w:val="00A57084"/>
    <w:rsid w:val="00BB0570"/>
    <w:rsid w:val="00BF0477"/>
    <w:rsid w:val="00CD4F78"/>
    <w:rsid w:val="00CE2DBC"/>
    <w:rsid w:val="00DF42C0"/>
    <w:rsid w:val="00F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B54"/>
  <w15:chartTrackingRefBased/>
  <w15:docId w15:val="{59043182-F859-4C2C-9F62-6D92718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4F7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D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19</cp:revision>
  <dcterms:created xsi:type="dcterms:W3CDTF">2023-10-17T13:38:00Z</dcterms:created>
  <dcterms:modified xsi:type="dcterms:W3CDTF">2024-09-24T11:41:00Z</dcterms:modified>
</cp:coreProperties>
</file>